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9E" w:rsidRPr="00C80E9E" w:rsidRDefault="00C80E9E" w:rsidP="00C80E9E">
      <w:pPr>
        <w:spacing w:after="0" w:line="240" w:lineRule="auto"/>
        <w:jc w:val="center"/>
        <w:rPr>
          <w:b/>
          <w:sz w:val="32"/>
          <w:u w:val="single"/>
        </w:rPr>
      </w:pPr>
      <w:r w:rsidRPr="00C80E9E">
        <w:rPr>
          <w:b/>
          <w:sz w:val="32"/>
          <w:u w:val="single"/>
        </w:rPr>
        <w:t>Idées de consignes – Jean Dit</w:t>
      </w:r>
    </w:p>
    <w:p w:rsidR="00C80E9E" w:rsidRPr="00AE7E04" w:rsidRDefault="00C80E9E" w:rsidP="00C80E9E">
      <w:pPr>
        <w:spacing w:after="0" w:line="240" w:lineRule="auto"/>
        <w:rPr>
          <w:u w:val="single"/>
        </w:rPr>
      </w:pPr>
    </w:p>
    <w:p w:rsidR="00C80E9E" w:rsidRPr="00C80E9E" w:rsidRDefault="00C80E9E" w:rsidP="00C80E9E">
      <w:pPr>
        <w:spacing w:after="0" w:line="240" w:lineRule="auto"/>
        <w:rPr>
          <w:u w:val="single"/>
        </w:rPr>
      </w:pPr>
      <w:r w:rsidRPr="00C80E9E">
        <w:rPr>
          <w:u w:val="single"/>
        </w:rPr>
        <w:t>Consignes complexes avec « si »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Si je me gratte l’oreille, touche ton nez.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Si je m’appelle Sonia, </w:t>
      </w:r>
      <w:proofErr w:type="spellStart"/>
      <w:r w:rsidRPr="00B4554F">
        <w:t>lève-toi</w:t>
      </w:r>
      <w:proofErr w:type="spellEnd"/>
      <w:r w:rsidRPr="00B4554F">
        <w:t xml:space="preserve"> debout.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Si tu es assis le plus près de la porte, tape sur la table.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Si tu es un garçon, fais le singe.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Si tu es une fille, fais le canard.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S’il fait beau dehors, envoie un bec.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Si tu as les cheveux bruns, fais bye-bye (salue de la main).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Si tu portes des pantalons, applaudis.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Si tu as cinq doigts, miaule comme un chat.  </w:t>
      </w:r>
    </w:p>
    <w:p w:rsidR="00C80E9E" w:rsidRPr="00B4554F" w:rsidRDefault="00C80E9E" w:rsidP="00C80E9E">
      <w:pPr>
        <w:spacing w:after="0" w:line="240" w:lineRule="auto"/>
      </w:pPr>
    </w:p>
    <w:p w:rsidR="00C80E9E" w:rsidRPr="00C80E9E" w:rsidRDefault="00C80E9E" w:rsidP="00C80E9E">
      <w:pPr>
        <w:spacing w:after="0" w:line="240" w:lineRule="auto"/>
        <w:rPr>
          <w:u w:val="single"/>
        </w:rPr>
      </w:pPr>
      <w:r w:rsidRPr="00C80E9E">
        <w:rPr>
          <w:u w:val="single"/>
        </w:rPr>
        <w:t>Consignes complexes avec « quand »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Quand j’aurai pris le crayon, tape des mains.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Touche ton menton quand je vais être debout.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Quand je vais toucher ma tête, ouvre la bouche.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Je vais lever la main quand tu auras fait le chien.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Je vais fermer les yeux quand tu seras debout.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Quand je vais montrer les dents, gratte-toi la tête.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Je vais ouvrir le jeu quand tu seras assis en silence.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Tu pourras dessiner au tableau quand tu auras sauté trois fois sur place.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Quand j’aurai dessiné un bonhomme, tu pourras dessiner un robot.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Quand tu auras fait le cochon, je vais faire la vache.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Quand je vais frapper deux fois sur la table, frappe trois fois sur le mur.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Quand tu auras touché tes genoux, dis « </w:t>
      </w:r>
      <w:proofErr w:type="spellStart"/>
      <w:r w:rsidRPr="00B4554F">
        <w:t>Yahou</w:t>
      </w:r>
      <w:proofErr w:type="spellEnd"/>
      <w:r w:rsidRPr="00B4554F">
        <w:t xml:space="preserve"> ! ».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Quand tu seras debout, touche la chaise.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Quand j’aurai touché ma bouche, ferme les yeux.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Tu pourras lancer une grenouille quand je dirai ok.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Tu ouvriras la porte quand je dirai go.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Tu feras semblant d’être fâché quand je ferai semblant de pleurer. 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Je pincerai mon nez quand tu auras tiré la langue.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Quand tu auras fait la vague, je vais applaudir.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Je vais soulever ma chaise quand tu m’auras montré deux doigts. </w:t>
      </w:r>
    </w:p>
    <w:p w:rsidR="00C80E9E" w:rsidRPr="00B4554F" w:rsidRDefault="00C80E9E" w:rsidP="00C80E9E">
      <w:pPr>
        <w:spacing w:after="0" w:line="240" w:lineRule="auto"/>
      </w:pPr>
      <w:r w:rsidRPr="00B4554F">
        <w:t xml:space="preserve"> </w:t>
      </w:r>
    </w:p>
    <w:p w:rsidR="00C80E9E" w:rsidRPr="00C80E9E" w:rsidRDefault="00C80E9E" w:rsidP="00C80E9E">
      <w:pPr>
        <w:spacing w:after="0" w:line="240" w:lineRule="auto"/>
        <w:rPr>
          <w:u w:val="single"/>
        </w:rPr>
      </w:pPr>
      <w:r w:rsidRPr="00C80E9E">
        <w:rPr>
          <w:u w:val="single"/>
        </w:rPr>
        <w:t>Consignes complexes avec « après »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Après avoir pris le crayon, dessine un chat.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Après avoir levé les yeux, baisse les bras.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Saute sur place après avoir fermé les yeux.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Jappe comme un chien après avoir levé le pouce.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Après avoir imité un train, tourne sur toi-même.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Touche ton menton après avoir levé les épaules.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Après avoir baissé la tête, lève les bras.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Après avoir ouvert la porte, frappe le mur avec tes mains.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Fais semblant de jouer de la trompette après avoir gonflé les joues.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Après avoir lancé une grenouille, mets tes mains en dessous de la table.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Regarde par terre après avoir regardé le plafond.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Fais le chien après t’être mis à quatre pattes. 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Lève le bras après avoir retroussé ta manche.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Déchire le papier après t’être couché la tête sur la table. 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Après avoir fait le cochon, fait le canard.</w:t>
      </w:r>
    </w:p>
    <w:p w:rsidR="00C80E9E" w:rsidRPr="00B4554F" w:rsidRDefault="00C80E9E" w:rsidP="00937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30"/>
        </w:tabs>
        <w:spacing w:after="0" w:line="240" w:lineRule="auto"/>
      </w:pPr>
      <w:r w:rsidRPr="00B4554F">
        <w:t>-</w:t>
      </w:r>
      <w:r w:rsidRPr="00B4554F">
        <w:tab/>
        <w:t xml:space="preserve">Applaudis après avoir tourné la tête de droite à gauche. </w:t>
      </w:r>
      <w:r w:rsidR="00937619">
        <w:tab/>
      </w:r>
    </w:p>
    <w:p w:rsidR="00C80E9E" w:rsidRPr="00B4554F" w:rsidRDefault="00C80E9E" w:rsidP="00C80E9E">
      <w:pPr>
        <w:spacing w:after="0" w:line="240" w:lineRule="auto"/>
      </w:pPr>
      <w:r w:rsidRPr="00B4554F">
        <w:lastRenderedPageBreak/>
        <w:t xml:space="preserve"> </w:t>
      </w:r>
    </w:p>
    <w:p w:rsidR="00C80E9E" w:rsidRPr="00C80E9E" w:rsidRDefault="00C80E9E" w:rsidP="00C80E9E">
      <w:pPr>
        <w:spacing w:after="0" w:line="240" w:lineRule="auto"/>
        <w:rPr>
          <w:u w:val="single"/>
        </w:rPr>
      </w:pPr>
      <w:r w:rsidRPr="00C80E9E">
        <w:rPr>
          <w:u w:val="single"/>
        </w:rPr>
        <w:t>Consignes complexes avec « avant »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Avant de toucher ton menton, ferme les yeux.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Avant de lever la main, lève une jambe.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Fais le monstre avant de frapper sur la table.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Imite un clown avant de dessiner un ballon.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Avant de sauter sur place, </w:t>
      </w:r>
      <w:proofErr w:type="spellStart"/>
      <w:r w:rsidRPr="00B4554F">
        <w:t>lève-toi</w:t>
      </w:r>
      <w:proofErr w:type="spellEnd"/>
      <w:r w:rsidRPr="00B4554F">
        <w:t xml:space="preserve"> debout.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Avant de lancer une grenouille, attends que je dise ok.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Avant d’ouvrir la porte, attends que je dise go.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Fais le canard avant de tourner sur toi-même.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Avant de lever les yeux, ouvre la bouche.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Avant de lever deux doigts, sors la langue.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Jappe comme un chien avant de te mettre à quatre pattes. 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Ferme le poing avant de lever le bras.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Avant de plier le coude, lève le genou.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Montre tes dents avant de prendre un air fâché.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Applaudis avant de dire bravo.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Avant de baisser la tête, lève les épaules.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Avant de chanter, </w:t>
      </w:r>
      <w:proofErr w:type="spellStart"/>
      <w:r w:rsidRPr="00B4554F">
        <w:t>lève-toi</w:t>
      </w:r>
      <w:proofErr w:type="spellEnd"/>
      <w:r w:rsidRPr="00B4554F">
        <w:t xml:space="preserve"> debout.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Avant de boucher tes oreilles, pince ton nez.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Bouche ton nez avant de gonfler les joues. </w:t>
      </w:r>
    </w:p>
    <w:p w:rsidR="00C80E9E" w:rsidRPr="00B4554F" w:rsidRDefault="00C80E9E" w:rsidP="00C80E9E">
      <w:pPr>
        <w:spacing w:after="0" w:line="240" w:lineRule="auto"/>
      </w:pPr>
      <w:r w:rsidRPr="00B4554F">
        <w:t xml:space="preserve"> </w:t>
      </w:r>
    </w:p>
    <w:p w:rsidR="00C80E9E" w:rsidRPr="00C80E9E" w:rsidRDefault="00C80E9E" w:rsidP="00C80E9E">
      <w:pPr>
        <w:spacing w:after="0" w:line="240" w:lineRule="auto"/>
        <w:rPr>
          <w:u w:val="single"/>
        </w:rPr>
      </w:pPr>
      <w:r w:rsidRPr="00C80E9E">
        <w:rPr>
          <w:u w:val="single"/>
        </w:rPr>
        <w:t>Consignes complexes avec « pendant/en même temps »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Lève les yeux </w:t>
      </w:r>
      <w:r>
        <w:t xml:space="preserve">pendant que tu sors la langue.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Pendant que tu fais </w:t>
      </w:r>
      <w:r>
        <w:t xml:space="preserve">le chien, tourne sur toi-même.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Salue de la main en même </w:t>
      </w:r>
      <w:r>
        <w:t xml:space="preserve">temps que tu ouvres la bouche.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En même temps que je lève le coude, fais semblant de jouer de la flûte.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Pendant que je me gratte la tête, frappe des mains.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Pendant que tu dessines une maison, danse sur place.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Fais le bruit du cheval avec tes lèvres en même temps que j’ouvrirai la bouche.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Donne des petites tapes sur ton ventre en même temps que tu te frottes la tête.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Pointe la fenêtre du doigt pendant que je soulèverai ma chaise.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Vole avec tes bras comme un oiseau pendant que tu ouvres et </w:t>
      </w:r>
      <w:bookmarkStart w:id="0" w:name="_GoBack"/>
      <w:r w:rsidRPr="00B4554F">
        <w:t>ferme</w:t>
      </w:r>
      <w:r w:rsidR="00796861">
        <w:t>s</w:t>
      </w:r>
      <w:bookmarkEnd w:id="0"/>
      <w:r w:rsidR="00796861">
        <w:t xml:space="preserve"> </w:t>
      </w:r>
      <w:r w:rsidRPr="00B4554F">
        <w:t xml:space="preserve">la bouche.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Pince ton nez en même temps que tu sors la langue. </w:t>
      </w:r>
    </w:p>
    <w:p w:rsidR="00C80E9E" w:rsidRPr="00C80E9E" w:rsidRDefault="00C80E9E" w:rsidP="00C80E9E">
      <w:pPr>
        <w:spacing w:after="0" w:line="240" w:lineRule="auto"/>
        <w:rPr>
          <w:u w:val="single"/>
        </w:rPr>
      </w:pPr>
    </w:p>
    <w:p w:rsidR="00C80E9E" w:rsidRPr="00C80E9E" w:rsidRDefault="00C80E9E" w:rsidP="00C80E9E">
      <w:pPr>
        <w:spacing w:after="0" w:line="240" w:lineRule="auto"/>
        <w:rPr>
          <w:u w:val="single"/>
        </w:rPr>
      </w:pPr>
      <w:r w:rsidRPr="00C80E9E">
        <w:rPr>
          <w:u w:val="single"/>
        </w:rPr>
        <w:t>Consignes complexes avec «</w:t>
      </w:r>
      <w:r>
        <w:rPr>
          <w:u w:val="single"/>
        </w:rPr>
        <w:t xml:space="preserve"> </w:t>
      </w:r>
      <w:r w:rsidRPr="00C80E9E">
        <w:rPr>
          <w:u w:val="single"/>
        </w:rPr>
        <w:t>en plus</w:t>
      </w:r>
      <w:r>
        <w:rPr>
          <w:u w:val="single"/>
        </w:rPr>
        <w:t xml:space="preserve"> </w:t>
      </w:r>
      <w:r w:rsidRPr="00C80E9E">
        <w:rPr>
          <w:u w:val="single"/>
        </w:rPr>
        <w:t>»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Lève le bras en plus de lever la jambe.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Prends le crayon en plus de prendre l’efface.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En plus de toucher ton nez, touche ton menton.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Dessine une fleur en plus de dessiner un triangle.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En plus de dire</w:t>
      </w:r>
      <w:proofErr w:type="gramStart"/>
      <w:r w:rsidRPr="00B4554F">
        <w:t xml:space="preserve"> «hourra</w:t>
      </w:r>
      <w:proofErr w:type="gramEnd"/>
      <w:r w:rsidRPr="00B4554F">
        <w:t>», saute sur place.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Fais le chien en plus de boucher ton nez.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En plus de tourner sur toi-même, sors la langue.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Touche le mur en plus de lever le pied.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 xml:space="preserve">En plus de couper la feuille, plie-la. 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Tape sur la table en plus de sortir la langue.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En plus de faire semblant de jouer de la trompette, fais semblant de jouer du piano.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Tape dans tes mains en plus de taper des pieds.</w:t>
      </w:r>
    </w:p>
    <w:p w:rsidR="00C80E9E" w:rsidRPr="00B4554F" w:rsidRDefault="00C80E9E" w:rsidP="00C80E9E">
      <w:pPr>
        <w:spacing w:after="0" w:line="240" w:lineRule="auto"/>
      </w:pPr>
      <w:r w:rsidRPr="00B4554F">
        <w:t>-</w:t>
      </w:r>
      <w:r w:rsidRPr="00B4554F">
        <w:tab/>
        <w:t>En plus de regarder le plafond, ferme la bouche.</w:t>
      </w:r>
    </w:p>
    <w:p w:rsidR="00C80E9E" w:rsidRPr="00B062FE" w:rsidRDefault="00C80E9E" w:rsidP="00C80E9E">
      <w:pPr>
        <w:spacing w:after="0" w:line="240" w:lineRule="auto"/>
      </w:pPr>
      <w:r w:rsidRPr="00B4554F">
        <w:t>-</w:t>
      </w:r>
      <w:r w:rsidRPr="00B4554F">
        <w:tab/>
        <w:t>Fais le train en plus de prendre le crayon.</w:t>
      </w:r>
    </w:p>
    <w:p w:rsidR="002150F6" w:rsidRDefault="002150F6"/>
    <w:sectPr w:rsidR="002150F6" w:rsidSect="009376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19" w:rsidRDefault="00937619" w:rsidP="00937619">
      <w:pPr>
        <w:spacing w:after="0" w:line="240" w:lineRule="auto"/>
      </w:pPr>
      <w:r>
        <w:separator/>
      </w:r>
    </w:p>
  </w:endnote>
  <w:endnote w:type="continuationSeparator" w:id="0">
    <w:p w:rsidR="00937619" w:rsidRDefault="00937619" w:rsidP="0093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61" w:rsidRDefault="007968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19" w:rsidRDefault="00937619" w:rsidP="00937619">
    <w:pPr>
      <w:pStyle w:val="Pieddepage"/>
      <w:jc w:val="center"/>
    </w:pPr>
    <w:r>
      <w:t>Document pr</w:t>
    </w:r>
    <w:r w:rsidR="00796861">
      <w:t>éparé par Marie-Claude Sansregre</w:t>
    </w:r>
    <w:r>
      <w:t>t, orthophoniste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61" w:rsidRDefault="007968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19" w:rsidRDefault="00937619" w:rsidP="00937619">
      <w:pPr>
        <w:spacing w:after="0" w:line="240" w:lineRule="auto"/>
      </w:pPr>
      <w:r>
        <w:separator/>
      </w:r>
    </w:p>
  </w:footnote>
  <w:footnote w:type="continuationSeparator" w:id="0">
    <w:p w:rsidR="00937619" w:rsidRDefault="00937619" w:rsidP="0093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61" w:rsidRDefault="007968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61" w:rsidRDefault="007968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61" w:rsidRDefault="007968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9E"/>
    <w:rsid w:val="002150F6"/>
    <w:rsid w:val="00796861"/>
    <w:rsid w:val="00861C76"/>
    <w:rsid w:val="00937619"/>
    <w:rsid w:val="00C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32EE"/>
  <w15:chartTrackingRefBased/>
  <w15:docId w15:val="{53EC0895-10C4-4232-A267-5054B352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76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619"/>
  </w:style>
  <w:style w:type="paragraph" w:styleId="Pieddepage">
    <w:name w:val="footer"/>
    <w:basedOn w:val="Normal"/>
    <w:link w:val="PieddepageCar"/>
    <w:uiPriority w:val="99"/>
    <w:unhideWhenUsed/>
    <w:rsid w:val="009376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Poulin Andréanne</dc:creator>
  <cp:keywords/>
  <dc:description/>
  <cp:lastModifiedBy>Poulin Andréanne</cp:lastModifiedBy>
  <cp:revision>3</cp:revision>
  <dcterms:created xsi:type="dcterms:W3CDTF">2019-03-04T14:30:00Z</dcterms:created>
  <dcterms:modified xsi:type="dcterms:W3CDTF">2019-04-09T13:07:00Z</dcterms:modified>
</cp:coreProperties>
</file>